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AA" w:rsidRPr="005523DB" w:rsidRDefault="002A7B82">
      <w:pPr>
        <w:rPr>
          <w:b/>
        </w:rPr>
      </w:pPr>
      <w:proofErr w:type="gramStart"/>
      <w:r w:rsidRPr="005523DB">
        <w:rPr>
          <w:b/>
        </w:rPr>
        <w:t>Minutes of the 36</w:t>
      </w:r>
      <w:r w:rsidRPr="005523DB">
        <w:rPr>
          <w:b/>
          <w:vertAlign w:val="superscript"/>
        </w:rPr>
        <w:t>th</w:t>
      </w:r>
      <w:r w:rsidRPr="005523DB">
        <w:rPr>
          <w:b/>
        </w:rPr>
        <w:t xml:space="preserve"> AGM of the Australian Society of Herpetologists.</w:t>
      </w:r>
      <w:proofErr w:type="gramEnd"/>
    </w:p>
    <w:p w:rsidR="002A7B82" w:rsidRDefault="002A7B82">
      <w:r>
        <w:t>Paluma, 9 November 2011.</w:t>
      </w:r>
    </w:p>
    <w:p w:rsidR="002A7B82" w:rsidRDefault="002A7B82">
      <w:r>
        <w:t xml:space="preserve">Meeting opened by Lin at </w:t>
      </w:r>
      <w:r w:rsidR="008A403B">
        <w:t>20:04</w:t>
      </w:r>
    </w:p>
    <w:p w:rsidR="008A403B" w:rsidRDefault="008A403B">
      <w:proofErr w:type="gramStart"/>
      <w:r>
        <w:t>Apologies for Mark Hutchinson.</w:t>
      </w:r>
      <w:proofErr w:type="gramEnd"/>
    </w:p>
    <w:p w:rsidR="008A403B" w:rsidRDefault="008A403B">
      <w:r>
        <w:t xml:space="preserve">Frank read last year’s minutes.  </w:t>
      </w:r>
    </w:p>
    <w:p w:rsidR="008A403B" w:rsidRDefault="008A403B">
      <w:r>
        <w:t>Presidents report</w:t>
      </w:r>
      <w:proofErr w:type="gramStart"/>
      <w:r>
        <w:t>:</w:t>
      </w:r>
      <w:proofErr w:type="gramEnd"/>
      <w:r>
        <w:br/>
        <w:t>Lin read the constitution.  There is nothing wrong with it, except for issues of gender.  Vote to change from ‘he’ to he/she/they/members?</w:t>
      </w:r>
    </w:p>
    <w:p w:rsidR="008A403B" w:rsidRDefault="008A403B">
      <w:r>
        <w:t>Frank Lem</w:t>
      </w:r>
      <w:r w:rsidR="005523DB">
        <w:t>c</w:t>
      </w:r>
      <w:r>
        <w:t xml:space="preserve">kert propose a motion that the naming in the constitution be changed from ‘he’ to appropriate gender neutral terminology.  </w:t>
      </w:r>
      <w:proofErr w:type="gramStart"/>
      <w:r>
        <w:t>Seconded by Deb Bower.</w:t>
      </w:r>
      <w:proofErr w:type="gramEnd"/>
      <w:r>
        <w:t xml:space="preserve"> </w:t>
      </w:r>
      <w:proofErr w:type="gramStart"/>
      <w:r>
        <w:t>All in favour.</w:t>
      </w:r>
      <w:proofErr w:type="gramEnd"/>
      <w:r>
        <w:t xml:space="preserve"> </w:t>
      </w:r>
    </w:p>
    <w:p w:rsidR="008A403B" w:rsidRDefault="008A403B">
      <w:r>
        <w:t xml:space="preserve">Secretary Report’s Moved by </w:t>
      </w:r>
      <w:proofErr w:type="gramStart"/>
      <w:r>
        <w:t>Deb,</w:t>
      </w:r>
      <w:proofErr w:type="gramEnd"/>
      <w:r>
        <w:t xml:space="preserve"> seconded Renee Catullo.</w:t>
      </w:r>
    </w:p>
    <w:p w:rsidR="008A403B" w:rsidRDefault="008A403B">
      <w:r>
        <w:t>Treasurer’s Report</w:t>
      </w:r>
      <w:proofErr w:type="gramStart"/>
      <w:r>
        <w:t>:</w:t>
      </w:r>
      <w:proofErr w:type="gramEnd"/>
      <w:r>
        <w:br/>
        <w:t xml:space="preserve">Dale Roberts moved that Arthur Georges be ejected from the meeting. </w:t>
      </w:r>
      <w:proofErr w:type="gramStart"/>
      <w:r>
        <w:t>Seconded by Lin Schwarzkopf.</w:t>
      </w:r>
      <w:proofErr w:type="gramEnd"/>
      <w:r>
        <w:br/>
        <w:t xml:space="preserve">Ben Phillips moved that Arthur stays.  </w:t>
      </w:r>
      <w:proofErr w:type="gramStart"/>
      <w:r>
        <w:t>Seconded by Rick Shine.</w:t>
      </w:r>
      <w:proofErr w:type="gramEnd"/>
    </w:p>
    <w:p w:rsidR="008A403B" w:rsidRDefault="005523DB">
      <w:r>
        <w:t xml:space="preserve">Deb Bower moved that Treasurer’s report be accepted. </w:t>
      </w:r>
      <w:proofErr w:type="gramStart"/>
      <w:r>
        <w:t>Seconded:  Geoffrey Kay.</w:t>
      </w:r>
      <w:proofErr w:type="gramEnd"/>
    </w:p>
    <w:p w:rsidR="005523DB" w:rsidRDefault="005523DB">
      <w:r w:rsidRPr="005523DB">
        <w:rPr>
          <w:b/>
        </w:rPr>
        <w:t>General Business</w:t>
      </w:r>
      <w:r>
        <w:br/>
        <w:t>Deb Bower – as editor, says that Victoria sucks.  No reports from Vic, and she doesn’t write solely for Rick Shine</w:t>
      </w:r>
      <w:proofErr w:type="gramStart"/>
      <w:r>
        <w:t>..</w:t>
      </w:r>
      <w:proofErr w:type="gramEnd"/>
      <w:r>
        <w:t xml:space="preserve"> Regional reps from Vic and ACT and WA needed.  </w:t>
      </w:r>
    </w:p>
    <w:p w:rsidR="005523DB" w:rsidRDefault="005523DB">
      <w:r>
        <w:t xml:space="preserve">Scott Keogh: at previous meetings, we have a large bank balance, what should we do with it?  Put it in Trust? Dave Pike suggested we use it for larger student grants.   Deb Bower asked if this money was to be used as a conference buffer.  Ross Alford noted that should either spend it, or invest and keep the capital and spend the interest.  Ross </w:t>
      </w:r>
      <w:proofErr w:type="spellStart"/>
      <w:r>
        <w:t>Sadlier</w:t>
      </w:r>
      <w:proofErr w:type="spellEnd"/>
      <w:r>
        <w:t xml:space="preserve"> noted we could merge with Peter Rankin trust fund – we could supplement.  We should talk to the Museum about merging/administrating the Peter Rankin trust fund.  The secretary will follow up with the Australian Museum regarding the administration</w:t>
      </w:r>
      <w:r w:rsidR="006231B8">
        <w:t xml:space="preserve"> of Peter Rankin Trust Fund.  Renee noted that several smaller amounts would be better than large grants.  </w:t>
      </w:r>
      <w:r w:rsidR="006231B8">
        <w:br/>
        <w:t xml:space="preserve">Ben proposed a motion that we look into moving the two grants together. </w:t>
      </w:r>
      <w:proofErr w:type="gramStart"/>
      <w:r w:rsidR="006231B8">
        <w:t>Seconded Paul Doughty.</w:t>
      </w:r>
      <w:proofErr w:type="gramEnd"/>
      <w:r w:rsidR="006231B8">
        <w:br/>
      </w:r>
      <w:r w:rsidR="006231B8">
        <w:br/>
        <w:t xml:space="preserve">Lin brought up the costs of Life Memberships.  </w:t>
      </w:r>
      <w:proofErr w:type="gramStart"/>
      <w:r w:rsidR="006231B8">
        <w:t>That they cost $350, AFTER paying current arrears.</w:t>
      </w:r>
      <w:proofErr w:type="gramEnd"/>
      <w:r w:rsidR="006231B8">
        <w:t xml:space="preserve">  </w:t>
      </w:r>
      <w:proofErr w:type="gramStart"/>
      <w:r w:rsidR="006231B8">
        <w:t>Seconded by Deb Bower.</w:t>
      </w:r>
      <w:proofErr w:type="gramEnd"/>
      <w:r w:rsidR="006231B8">
        <w:t xml:space="preserve">  </w:t>
      </w:r>
    </w:p>
    <w:p w:rsidR="006231B8" w:rsidRDefault="006231B8">
      <w:r>
        <w:t>NEXT MEETING</w:t>
      </w:r>
      <w:proofErr w:type="gramStart"/>
      <w:r>
        <w:t>:</w:t>
      </w:r>
      <w:proofErr w:type="gramEnd"/>
      <w:r>
        <w:br/>
        <w:t xml:space="preserve">NSW and ACT are arguing over the location of the next meeting:  Mike Thompson, Mike Mahoney or Frank Lemckert.  </w:t>
      </w:r>
    </w:p>
    <w:p w:rsidR="006231B8" w:rsidRDefault="006231B8">
      <w:r>
        <w:t xml:space="preserve">Scott Keogh nominated that Frank Lemckert be President of ASH, seconded by Lin Schwarzkopf.   Frank accepts gracefully. </w:t>
      </w:r>
    </w:p>
    <w:p w:rsidR="006231B8" w:rsidRDefault="006231B8">
      <w:proofErr w:type="gramStart"/>
      <w:r>
        <w:lastRenderedPageBreak/>
        <w:t>All the</w:t>
      </w:r>
      <w:proofErr w:type="gramEnd"/>
      <w:r>
        <w:t xml:space="preserve"> executive is returned as per 2011.</w:t>
      </w:r>
    </w:p>
    <w:p w:rsidR="006231B8" w:rsidRDefault="006231B8">
      <w:r>
        <w:t xml:space="preserve">As outgoing president, Lin announced the Travel Awards.  </w:t>
      </w:r>
    </w:p>
    <w:p w:rsidR="006231B8" w:rsidRDefault="006231B8">
      <w:r>
        <w:t>Lin then handed over to Frank Lemckert as the incoming President.  Frank closed the meeting at 20:34.</w:t>
      </w:r>
    </w:p>
    <w:p w:rsidR="006231B8" w:rsidRDefault="006231B8"/>
    <w:p w:rsidR="006231B8" w:rsidRDefault="006231B8"/>
    <w:p w:rsidR="006231B8" w:rsidRDefault="006231B8"/>
    <w:p w:rsidR="005523DB" w:rsidRDefault="005523DB"/>
    <w:p w:rsidR="005523DB" w:rsidRDefault="005523DB"/>
    <w:p w:rsidR="008A403B" w:rsidRDefault="008A403B"/>
    <w:sectPr w:rsidR="008A403B" w:rsidSect="007427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648"/>
    <w:multiLevelType w:val="hybridMultilevel"/>
    <w:tmpl w:val="C464E5F4"/>
    <w:lvl w:ilvl="0" w:tplc="A6F21D1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BE3E6F"/>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B82"/>
    <w:rsid w:val="00120F41"/>
    <w:rsid w:val="002A7B82"/>
    <w:rsid w:val="00396512"/>
    <w:rsid w:val="003F0640"/>
    <w:rsid w:val="004558DA"/>
    <w:rsid w:val="005523DB"/>
    <w:rsid w:val="00586AC3"/>
    <w:rsid w:val="006231B8"/>
    <w:rsid w:val="007427AA"/>
    <w:rsid w:val="008A403B"/>
    <w:rsid w:val="00C248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DA"/>
    <w:rPr>
      <w:lang w:val="en-AU"/>
    </w:rPr>
  </w:style>
  <w:style w:type="paragraph" w:styleId="Heading1">
    <w:name w:val="heading 1"/>
    <w:basedOn w:val="Normal"/>
    <w:next w:val="Normal"/>
    <w:link w:val="Heading1Char"/>
    <w:uiPriority w:val="9"/>
    <w:qFormat/>
    <w:rsid w:val="004558DA"/>
    <w:pPr>
      <w:keepNext/>
      <w:keepLines/>
      <w:numPr>
        <w:numId w:val="1"/>
      </w:numPr>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8DA"/>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8DA"/>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58DA"/>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58DA"/>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8DA"/>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8D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8D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58D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8DA"/>
    <w:rPr>
      <w:rFonts w:ascii="Arial" w:eastAsiaTheme="majorEastAsia" w:hAnsi="Arial"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4558D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4558DA"/>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4558DA"/>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rsid w:val="004558DA"/>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4558DA"/>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4558DA"/>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4558DA"/>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4558DA"/>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120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F41"/>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120F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0F41"/>
    <w:rPr>
      <w:rFonts w:asciiTheme="majorHAnsi" w:eastAsiaTheme="majorEastAsia" w:hAnsiTheme="majorHAnsi" w:cstheme="majorBidi"/>
      <w:i/>
      <w:iCs/>
      <w:color w:val="4F81BD" w:themeColor="accent1"/>
      <w:spacing w:val="15"/>
      <w:sz w:val="24"/>
      <w:szCs w:val="24"/>
      <w:lang w:val="en-AU"/>
    </w:rPr>
  </w:style>
  <w:style w:type="character" w:styleId="Strong">
    <w:name w:val="Strong"/>
    <w:uiPriority w:val="22"/>
    <w:qFormat/>
    <w:rsid w:val="00120F41"/>
    <w:rPr>
      <w:b/>
      <w:bCs/>
    </w:rPr>
  </w:style>
  <w:style w:type="character" w:styleId="Emphasis">
    <w:name w:val="Emphasis"/>
    <w:uiPriority w:val="20"/>
    <w:qFormat/>
    <w:rsid w:val="00120F41"/>
    <w:rPr>
      <w:i/>
      <w:iCs/>
    </w:rPr>
  </w:style>
  <w:style w:type="paragraph" w:styleId="NoSpacing">
    <w:name w:val="No Spacing"/>
    <w:basedOn w:val="Normal"/>
    <w:link w:val="NoSpacingChar"/>
    <w:uiPriority w:val="1"/>
    <w:qFormat/>
    <w:rsid w:val="00120F41"/>
    <w:pPr>
      <w:spacing w:after="0" w:line="240" w:lineRule="auto"/>
    </w:pPr>
  </w:style>
  <w:style w:type="character" w:customStyle="1" w:styleId="NoSpacingChar">
    <w:name w:val="No Spacing Char"/>
    <w:basedOn w:val="DefaultParagraphFont"/>
    <w:link w:val="NoSpacing"/>
    <w:uiPriority w:val="1"/>
    <w:rsid w:val="00120F41"/>
    <w:rPr>
      <w:lang w:val="en-AU"/>
    </w:rPr>
  </w:style>
  <w:style w:type="paragraph" w:styleId="ListParagraph">
    <w:name w:val="List Paragraph"/>
    <w:basedOn w:val="Normal"/>
    <w:uiPriority w:val="34"/>
    <w:qFormat/>
    <w:rsid w:val="004558DA"/>
    <w:pPr>
      <w:ind w:left="720"/>
      <w:contextualSpacing/>
    </w:pPr>
  </w:style>
  <w:style w:type="paragraph" w:styleId="Quote">
    <w:name w:val="Quote"/>
    <w:basedOn w:val="Normal"/>
    <w:next w:val="Normal"/>
    <w:link w:val="QuoteChar"/>
    <w:uiPriority w:val="29"/>
    <w:qFormat/>
    <w:rsid w:val="00120F41"/>
    <w:rPr>
      <w:i/>
      <w:iCs/>
      <w:color w:val="000000" w:themeColor="text1"/>
    </w:rPr>
  </w:style>
  <w:style w:type="character" w:customStyle="1" w:styleId="QuoteChar">
    <w:name w:val="Quote Char"/>
    <w:basedOn w:val="DefaultParagraphFont"/>
    <w:link w:val="Quote"/>
    <w:uiPriority w:val="29"/>
    <w:rsid w:val="00120F41"/>
    <w:rPr>
      <w:i/>
      <w:iCs/>
      <w:color w:val="000000" w:themeColor="text1"/>
      <w:lang w:val="en-AU"/>
    </w:rPr>
  </w:style>
  <w:style w:type="paragraph" w:styleId="IntenseQuote">
    <w:name w:val="Intense Quote"/>
    <w:basedOn w:val="Normal"/>
    <w:next w:val="Normal"/>
    <w:link w:val="IntenseQuoteChar"/>
    <w:uiPriority w:val="30"/>
    <w:qFormat/>
    <w:rsid w:val="00120F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0F41"/>
    <w:rPr>
      <w:b/>
      <w:bCs/>
      <w:i/>
      <w:iCs/>
      <w:color w:val="4F81BD" w:themeColor="accent1"/>
      <w:lang w:val="en-AU"/>
    </w:rPr>
  </w:style>
  <w:style w:type="character" w:styleId="SubtleEmphasis">
    <w:name w:val="Subtle Emphasis"/>
    <w:uiPriority w:val="19"/>
    <w:qFormat/>
    <w:rsid w:val="00120F41"/>
    <w:rPr>
      <w:i/>
      <w:iCs/>
      <w:color w:val="808080" w:themeColor="text1" w:themeTint="7F"/>
    </w:rPr>
  </w:style>
  <w:style w:type="character" w:styleId="IntenseEmphasis">
    <w:name w:val="Intense Emphasis"/>
    <w:uiPriority w:val="21"/>
    <w:qFormat/>
    <w:rsid w:val="00120F41"/>
    <w:rPr>
      <w:b/>
      <w:bCs/>
      <w:i/>
      <w:iCs/>
      <w:color w:val="4F81BD" w:themeColor="accent1"/>
    </w:rPr>
  </w:style>
  <w:style w:type="character" w:styleId="SubtleReference">
    <w:name w:val="Subtle Reference"/>
    <w:basedOn w:val="DefaultParagraphFont"/>
    <w:uiPriority w:val="31"/>
    <w:qFormat/>
    <w:rsid w:val="00120F41"/>
    <w:rPr>
      <w:smallCaps/>
      <w:color w:val="C0504D" w:themeColor="accent2"/>
      <w:u w:val="single"/>
    </w:rPr>
  </w:style>
  <w:style w:type="character" w:styleId="IntenseReference">
    <w:name w:val="Intense Reference"/>
    <w:uiPriority w:val="32"/>
    <w:qFormat/>
    <w:rsid w:val="00120F41"/>
    <w:rPr>
      <w:b/>
      <w:bCs/>
      <w:smallCaps/>
      <w:color w:val="C0504D" w:themeColor="accent2"/>
      <w:spacing w:val="5"/>
      <w:u w:val="single"/>
    </w:rPr>
  </w:style>
  <w:style w:type="character" w:styleId="BookTitle">
    <w:name w:val="Book Title"/>
    <w:basedOn w:val="DefaultParagraphFont"/>
    <w:uiPriority w:val="33"/>
    <w:qFormat/>
    <w:rsid w:val="00120F41"/>
    <w:rPr>
      <w:b/>
      <w:bCs/>
      <w:smallCaps/>
      <w:spacing w:val="5"/>
    </w:rPr>
  </w:style>
  <w:style w:type="paragraph" w:styleId="TOCHeading">
    <w:name w:val="TOC Heading"/>
    <w:basedOn w:val="Heading1"/>
    <w:next w:val="Normal"/>
    <w:uiPriority w:val="39"/>
    <w:semiHidden/>
    <w:unhideWhenUsed/>
    <w:qFormat/>
    <w:rsid w:val="00120F41"/>
    <w:pPr>
      <w:numPr>
        <w:numId w:val="0"/>
      </w:numPr>
      <w:outlineLvl w:val="9"/>
    </w:pPr>
    <w:rPr>
      <w:rFonts w:asciiTheme="majorHAnsi" w:hAnsiTheme="maj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Wildlife Conservancy</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Eridani Mulder</dc:creator>
  <cp:keywords/>
  <dc:description/>
  <cp:lastModifiedBy>Eridani Mulder</cp:lastModifiedBy>
  <cp:revision>1</cp:revision>
  <dcterms:created xsi:type="dcterms:W3CDTF">2011-11-09T09:55:00Z</dcterms:created>
  <dcterms:modified xsi:type="dcterms:W3CDTF">2011-11-09T10:36:00Z</dcterms:modified>
</cp:coreProperties>
</file>